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E05" w:rsidRPr="00101B66" w:rsidRDefault="00671E05" w:rsidP="00E51191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01B66">
        <w:rPr>
          <w:rFonts w:ascii="Times New Roman" w:eastAsia="Times New Roman" w:hAnsi="Times New Roman" w:cs="Times New Roman"/>
          <w:sz w:val="24"/>
          <w:szCs w:val="24"/>
        </w:rPr>
        <w:t xml:space="preserve">GOBLIN MARKET CRITICAL RESPONSE </w:t>
      </w:r>
    </w:p>
    <w:p w:rsidR="00E51191" w:rsidRPr="00101B66" w:rsidRDefault="00E51191" w:rsidP="00E5119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1B66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E51191" w:rsidRPr="00101B66" w:rsidRDefault="00E51191" w:rsidP="00E5119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1B66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E51191" w:rsidRPr="00101B66" w:rsidRDefault="00E51191" w:rsidP="00E5119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1B66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E917E2" w:rsidRDefault="00845462" w:rsidP="0084546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of the historic alterations that characterized the Victorian </w:t>
      </w:r>
      <w:r w:rsidR="003A4F89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phase tabled an active argument that regarded the role and nature of women. </w:t>
      </w:r>
      <w:r w:rsidR="002D0626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This is represented in the woman question. The book brings a linkup of themes discussed in these two critical documents.</w:t>
      </w:r>
    </w:p>
    <w:p w:rsidR="007E1FED" w:rsidRPr="00101B66" w:rsidRDefault="00E917E2" w:rsidP="0084546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Talking of the major Victorian Women social issues discussed </w:t>
      </w:r>
      <w:r w:rsidR="00B17E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include; marriage cultures, sexual freedom, </w:t>
      </w:r>
      <w:r w:rsidR="00BD135E">
        <w:rPr>
          <w:rFonts w:ascii="Times New Roman" w:hAnsi="Times New Roman" w:cs="Times New Roman"/>
          <w:sz w:val="24"/>
          <w:szCs w:val="24"/>
          <w:shd w:val="clear" w:color="auto" w:fill="FFFFFF"/>
        </w:rPr>
        <w:t>women’s legal rights as well as other rights, intellectual circles</w:t>
      </w:r>
      <w:r w:rsidR="009F1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etcetera. The subject poem, “</w:t>
      </w:r>
      <w:r w:rsidR="0036530A">
        <w:rPr>
          <w:rFonts w:ascii="Times New Roman" w:hAnsi="Times New Roman" w:cs="Times New Roman"/>
          <w:sz w:val="24"/>
          <w:szCs w:val="24"/>
          <w:shd w:val="clear" w:color="auto" w:fill="FFFFFF"/>
        </w:rPr>
        <w:t>Goldin</w:t>
      </w:r>
      <w:r w:rsidR="009F1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Market” </w:t>
      </w:r>
      <w:r w:rsidR="003653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relates these issues. The </w:t>
      </w:r>
      <w:r w:rsidR="00E64D2B">
        <w:rPr>
          <w:rFonts w:ascii="Times New Roman" w:hAnsi="Times New Roman" w:cs="Times New Roman"/>
          <w:sz w:val="24"/>
          <w:szCs w:val="24"/>
          <w:shd w:val="clear" w:color="auto" w:fill="FFFFFF"/>
        </w:rPr>
        <w:t>loudest</w:t>
      </w:r>
      <w:r w:rsidR="003653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ones being marriage, </w:t>
      </w:r>
      <w:r w:rsidR="00364E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legal rights </w:t>
      </w:r>
      <w:r w:rsidR="003653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sexual </w:t>
      </w:r>
      <w:r w:rsidR="00E64D2B">
        <w:rPr>
          <w:rFonts w:ascii="Times New Roman" w:hAnsi="Times New Roman" w:cs="Times New Roman"/>
          <w:sz w:val="24"/>
          <w:szCs w:val="24"/>
          <w:shd w:val="clear" w:color="auto" w:fill="FFFFFF"/>
        </w:rPr>
        <w:t>restraint and a strict conduct</w:t>
      </w:r>
      <w:r w:rsidR="00364E3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653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7CA9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instance, the allusions of Adam and Eve disobedience by talking the forbidden fruit discussed (</w:t>
      </w:r>
      <w:r w:rsidR="00867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Rossetti </w:t>
      </w:r>
      <w:r w:rsidR="00A55E76">
        <w:rPr>
          <w:rFonts w:ascii="Times New Roman" w:hAnsi="Times New Roman" w:cs="Times New Roman"/>
          <w:sz w:val="24"/>
          <w:szCs w:val="24"/>
          <w:shd w:val="clear" w:color="auto" w:fill="FFFFFF"/>
        </w:rPr>
        <w:t>107-108), which is seen to bring about death. This was a woman’s weakness that Rossetti describes it as a temptation</w:t>
      </w:r>
      <w:r w:rsidR="00E743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closely trying to associate the Goldin’s with a similar behavior. </w:t>
      </w:r>
    </w:p>
    <w:p w:rsidR="00164083" w:rsidRPr="00101B66" w:rsidRDefault="00C01672" w:rsidP="00235BB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poem is feminist. </w:t>
      </w:r>
      <w:r w:rsidR="00F4482A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is a theme of sisterhood throughout the entire poem. Laura and Lizzie are regarded at the expense of even </w:t>
      </w:r>
      <w:r w:rsidR="006A1076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community. Rossetti connotes it clear</w:t>
      </w:r>
      <w:r w:rsidR="003B3234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ly in line 562 </w:t>
      </w:r>
      <w:r w:rsidR="005E0BEF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that there</w:t>
      </w:r>
      <w:r w:rsidR="003B3234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no friend like a sister</w:t>
      </w:r>
      <w:r w:rsidR="00525CF2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. Also, referencing the bible, Rossetti, tries to antagonize wome</w:t>
      </w:r>
      <w:r w:rsidR="005E0BEF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by creating differing perspectives. </w:t>
      </w:r>
      <w:r w:rsidR="003B3234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Considering the</w:t>
      </w:r>
      <w:r w:rsidR="005C593B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Victorian period that is discussed and that which marked initial traces to progress </w:t>
      </w:r>
      <w:r w:rsidR="002D33A6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feminist movement. Christina should have embraced </w:t>
      </w:r>
      <w:r w:rsidR="00F479F9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long established principles which gradually became acceptable. </w:t>
      </w:r>
      <w:r w:rsidR="00781461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Some institutions that her and her friends wishe</w:t>
      </w:r>
      <w:r w:rsidR="00F75506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d to be altered in Victoria in order</w:t>
      </w:r>
      <w:r w:rsidR="00781461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design </w:t>
      </w:r>
      <w:r w:rsidR="00F75506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re</w:t>
      </w:r>
      <w:r w:rsidR="003873B7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al-time heroines are </w:t>
      </w:r>
      <w:r w:rsidR="003873B7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discussed. Masculinity among the Goblins is seen as males try to </w:t>
      </w:r>
      <w:r w:rsidR="009707A1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blackmail very innoc</w:t>
      </w:r>
      <w:r w:rsidR="00164083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 heroines (Lizzie and Laura who are sisters) to embezzlement. </w:t>
      </w:r>
      <w:r w:rsidR="00BE7BB9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C6099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Goblins</w:t>
      </w:r>
      <w:r w:rsidR="00BE7BB9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seen not as sensual men but as creatures that deceive</w:t>
      </w:r>
      <w:r w:rsidR="00E26724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>. Rossetti utilizes animal images to make them appear inhuman, “One had a cat’s face,</w:t>
      </w:r>
      <w:r w:rsidR="00465FC0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whisk’d a tail, one tramp’d at a rat’s face, one crawled like a snail</w:t>
      </w:r>
      <w:r w:rsidR="00BC6099"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(Rossetti 2-3). </w:t>
      </w:r>
    </w:p>
    <w:p w:rsidR="00DD66D1" w:rsidRPr="00101B66" w:rsidRDefault="00DD66D1" w:rsidP="00235BB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1B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what extent does it support and/or challenge those imposed values? </w:t>
      </w:r>
      <w:r w:rsidR="00492990">
        <w:rPr>
          <w:rFonts w:ascii="Times New Roman" w:hAnsi="Times New Roman" w:cs="Times New Roman"/>
          <w:sz w:val="24"/>
          <w:szCs w:val="24"/>
          <w:shd w:val="clear" w:color="auto" w:fill="FFFFFF"/>
        </w:rPr>
        <w:t>Impo</w:t>
      </w:r>
      <w:r w:rsidR="005D2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sed social </w:t>
      </w:r>
      <w:r w:rsidR="00137C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values like communal identity, sexual freedom and conscience </w:t>
      </w:r>
      <w:r w:rsidR="00E241B6">
        <w:rPr>
          <w:rFonts w:ascii="Times New Roman" w:hAnsi="Times New Roman" w:cs="Times New Roman"/>
          <w:sz w:val="24"/>
          <w:szCs w:val="24"/>
          <w:shd w:val="clear" w:color="auto" w:fill="FFFFFF"/>
        </w:rPr>
        <w:t>are supported in this context. The Goldin men are kept afar.</w:t>
      </w:r>
      <w:r w:rsidR="006618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desires that Laura rises are seen as the causes of destructions that </w:t>
      </w:r>
      <w:r w:rsidR="004245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confront these Victorian Women. </w:t>
      </w:r>
      <w:r w:rsidR="00AA2C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Mill in “The Subjection of Women,” </w:t>
      </w:r>
      <w:r w:rsidR="00A73B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women are to be respected and </w:t>
      </w:r>
      <w:r w:rsidR="00E822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allowed of their political as well as other legal rights and at the same time slotting </w:t>
      </w:r>
      <w:r w:rsidR="003505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</w:t>
      </w:r>
      <w:r w:rsidR="00E822F8">
        <w:rPr>
          <w:rFonts w:ascii="Times New Roman" w:hAnsi="Times New Roman" w:cs="Times New Roman"/>
          <w:sz w:val="24"/>
          <w:szCs w:val="24"/>
          <w:shd w:val="clear" w:color="auto" w:fill="FFFFFF"/>
        </w:rPr>
        <w:t>abundant social and economic opportunities</w:t>
      </w:r>
      <w:r w:rsidR="0035056D">
        <w:rPr>
          <w:rFonts w:ascii="Times New Roman" w:hAnsi="Times New Roman" w:cs="Times New Roman"/>
          <w:sz w:val="24"/>
          <w:szCs w:val="24"/>
          <w:shd w:val="clear" w:color="auto" w:fill="FFFFFF"/>
        </w:rPr>
        <w:t>. Mill’s</w:t>
      </w:r>
      <w:r w:rsidR="00443A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1F90">
        <w:rPr>
          <w:rFonts w:ascii="Times New Roman" w:hAnsi="Times New Roman" w:cs="Times New Roman"/>
          <w:sz w:val="24"/>
          <w:szCs w:val="24"/>
          <w:shd w:val="clear" w:color="auto" w:fill="FFFFFF"/>
        </w:rPr>
        <w:t>opinion</w:t>
      </w:r>
      <w:r w:rsidR="00443A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Victorian women formed a </w:t>
      </w:r>
      <w:r w:rsidR="009623B8">
        <w:rPr>
          <w:rFonts w:ascii="Times New Roman" w:hAnsi="Times New Roman" w:cs="Times New Roman"/>
          <w:sz w:val="24"/>
          <w:szCs w:val="24"/>
          <w:shd w:val="clear" w:color="auto" w:fill="FFFFFF"/>
        </w:rPr>
        <w:t>ground to incorporate</w:t>
      </w:r>
      <w:r w:rsidR="00443A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imposed values in the Goblin Market. He connotes that </w:t>
      </w:r>
      <w:r w:rsidR="00B91F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families would be healthy if women are empowered. </w:t>
      </w:r>
      <w:r w:rsidR="003505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01B66" w:rsidRPr="00955552" w:rsidRDefault="00170A96" w:rsidP="00955552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Ideally, Goblin Market provokes social behaviors in the Victorian state in long passed era. </w:t>
      </w:r>
      <w:r w:rsidR="0089018D">
        <w:rPr>
          <w:rFonts w:ascii="Times New Roman" w:eastAsia="Times New Roman" w:hAnsi="Times New Roman" w:cs="Times New Roman"/>
          <w:sz w:val="24"/>
          <w:szCs w:val="24"/>
        </w:rPr>
        <w:t xml:space="preserve">Women and feminism – the poem is all about women politics and </w:t>
      </w:r>
      <w:r w:rsidR="00955818">
        <w:rPr>
          <w:rFonts w:ascii="Times New Roman" w:eastAsia="Times New Roman" w:hAnsi="Times New Roman" w:cs="Times New Roman"/>
          <w:sz w:val="24"/>
          <w:szCs w:val="24"/>
        </w:rPr>
        <w:t>materialism. Women’s are tempted and even as Rossetti quotes the desires that Laura had, she refers to them as distractors that impaired going-forward</w:t>
      </w:r>
      <w:r w:rsidR="007D194E">
        <w:rPr>
          <w:rFonts w:ascii="Times New Roman" w:eastAsia="Times New Roman" w:hAnsi="Times New Roman" w:cs="Times New Roman"/>
          <w:sz w:val="24"/>
          <w:szCs w:val="24"/>
        </w:rPr>
        <w:t xml:space="preserve"> (Rossetti 96)</w:t>
      </w:r>
      <w:r w:rsidR="009558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D194E">
        <w:rPr>
          <w:rFonts w:ascii="Times New Roman" w:eastAsia="Times New Roman" w:hAnsi="Times New Roman" w:cs="Times New Roman"/>
          <w:sz w:val="24"/>
          <w:szCs w:val="24"/>
        </w:rPr>
        <w:t xml:space="preserve">Desire for men is more of a temptation as related to the Adam and Eve story in the bible. </w:t>
      </w:r>
      <w:r w:rsidR="00265ABC">
        <w:rPr>
          <w:rFonts w:ascii="Times New Roman" w:eastAsia="Times New Roman" w:hAnsi="Times New Roman" w:cs="Times New Roman"/>
          <w:sz w:val="24"/>
          <w:szCs w:val="24"/>
        </w:rPr>
        <w:t xml:space="preserve">Sacrifices for evils or lures were also mainstream in the case. </w:t>
      </w:r>
      <w:r w:rsidR="00061ADF" w:rsidRPr="00101B66">
        <w:rPr>
          <w:rFonts w:ascii="Times New Roman" w:eastAsia="Times New Roman" w:hAnsi="Times New Roman" w:cs="Times New Roman"/>
          <w:sz w:val="24"/>
          <w:szCs w:val="24"/>
        </w:rPr>
        <w:t>In Goblin Market, Christina Rossetti describes how her</w:t>
      </w:r>
      <w:r w:rsidR="00235BBA" w:rsidRPr="00101B66">
        <w:rPr>
          <w:rFonts w:ascii="Times New Roman" w:eastAsia="Times New Roman" w:hAnsi="Times New Roman" w:cs="Times New Roman"/>
          <w:sz w:val="24"/>
          <w:szCs w:val="24"/>
        </w:rPr>
        <w:t xml:space="preserve"> poem is a Gothic fantasy where </w:t>
      </w:r>
      <w:r w:rsidR="00061ADF" w:rsidRPr="00101B66">
        <w:rPr>
          <w:rFonts w:ascii="Times New Roman" w:eastAsia="Times New Roman" w:hAnsi="Times New Roman" w:cs="Times New Roman"/>
          <w:sz w:val="24"/>
          <w:szCs w:val="24"/>
        </w:rPr>
        <w:t xml:space="preserve">childish cruelty </w:t>
      </w:r>
      <w:r w:rsidR="00235BBA" w:rsidRPr="00101B66">
        <w:rPr>
          <w:rFonts w:ascii="Times New Roman" w:eastAsia="Times New Roman" w:hAnsi="Times New Roman" w:cs="Times New Roman"/>
          <w:sz w:val="24"/>
          <w:szCs w:val="24"/>
        </w:rPr>
        <w:t xml:space="preserve">and childish sexuality are the </w:t>
      </w:r>
      <w:r w:rsidR="00061ADF" w:rsidRPr="00101B66">
        <w:rPr>
          <w:rFonts w:ascii="Times New Roman" w:eastAsia="Times New Roman" w:hAnsi="Times New Roman" w:cs="Times New Roman"/>
          <w:sz w:val="24"/>
          <w:szCs w:val="24"/>
        </w:rPr>
        <w:t>main issues. She presents her poem and her text full of life, action, and color. The poet writes her poem as a fairy tal</w:t>
      </w:r>
      <w:r w:rsidR="00235BBA" w:rsidRPr="00101B66">
        <w:rPr>
          <w:rFonts w:ascii="Times New Roman" w:eastAsia="Times New Roman" w:hAnsi="Times New Roman" w:cs="Times New Roman"/>
          <w:sz w:val="24"/>
          <w:szCs w:val="24"/>
        </w:rPr>
        <w:t xml:space="preserve">e for children and an allegory </w:t>
      </w:r>
      <w:r w:rsidR="00061ADF" w:rsidRPr="00101B66">
        <w:rPr>
          <w:rFonts w:ascii="Times New Roman" w:eastAsia="Times New Roman" w:hAnsi="Times New Roman" w:cs="Times New Roman"/>
          <w:sz w:val="24"/>
          <w:szCs w:val="24"/>
        </w:rPr>
        <w:t xml:space="preserve">that establishes her claim to ‘immortality.’ Rossetti would view Laura’s desire as “the cause of </w:t>
      </w:r>
      <w:r w:rsidR="00061ADF" w:rsidRPr="00101B66">
        <w:rPr>
          <w:rFonts w:ascii="Times New Roman" w:eastAsia="Times New Roman" w:hAnsi="Times New Roman" w:cs="Times New Roman"/>
          <w:sz w:val="24"/>
          <w:szCs w:val="24"/>
        </w:rPr>
        <w:lastRenderedPageBreak/>
        <w:t>all destruction” Both Laura a</w:t>
      </w:r>
      <w:r w:rsidR="00235BBA" w:rsidRPr="00101B66">
        <w:rPr>
          <w:rFonts w:ascii="Times New Roman" w:eastAsia="Times New Roman" w:hAnsi="Times New Roman" w:cs="Times New Roman"/>
          <w:sz w:val="24"/>
          <w:szCs w:val="24"/>
        </w:rPr>
        <w:t xml:space="preserve">nd Lamia believes </w:t>
      </w:r>
      <w:r w:rsidR="00061ADF" w:rsidRPr="00101B66">
        <w:rPr>
          <w:rFonts w:ascii="Times New Roman" w:eastAsia="Times New Roman" w:hAnsi="Times New Roman" w:cs="Times New Roman"/>
          <w:sz w:val="24"/>
          <w:szCs w:val="24"/>
        </w:rPr>
        <w:t xml:space="preserve">that they must go beyond their deception and destruction in order for them to acquire communal identity, sensuous pleasure, and spiritual love. </w:t>
      </w: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E5" w:rsidRDefault="004727E5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1191" w:rsidRPr="00101B66" w:rsidRDefault="00E51191" w:rsidP="00E51191">
      <w:pPr>
        <w:spacing w:before="100" w:beforeAutospacing="1" w:after="100" w:afterAutospacing="1" w:line="48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01B6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Works cited</w:t>
      </w:r>
    </w:p>
    <w:p w:rsidR="00E51191" w:rsidRPr="00101B66" w:rsidRDefault="00E510CF" w:rsidP="00E5119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B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Perry, Jennifer. "Women’s Sexual Liberation: The Whore/Saint Binary in Dracula and “Goblin Market”." (2015).</w:t>
      </w:r>
    </w:p>
    <w:p w:rsidR="00E51191" w:rsidRPr="00101B66" w:rsidRDefault="00E51191" w:rsidP="00235BBA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E51191" w:rsidRPr="00101B6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7A6" w:rsidRDefault="006B47A6" w:rsidP="00671E05">
      <w:pPr>
        <w:spacing w:after="0" w:line="240" w:lineRule="auto"/>
      </w:pPr>
      <w:r>
        <w:separator/>
      </w:r>
    </w:p>
  </w:endnote>
  <w:endnote w:type="continuationSeparator" w:id="0">
    <w:p w:rsidR="006B47A6" w:rsidRDefault="006B47A6" w:rsidP="00671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7A6" w:rsidRDefault="006B47A6" w:rsidP="00671E05">
      <w:pPr>
        <w:spacing w:after="0" w:line="240" w:lineRule="auto"/>
      </w:pPr>
      <w:r>
        <w:separator/>
      </w:r>
    </w:p>
  </w:footnote>
  <w:footnote w:type="continuationSeparator" w:id="0">
    <w:p w:rsidR="006B47A6" w:rsidRDefault="006B47A6" w:rsidP="00671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E05" w:rsidRDefault="00671E05">
    <w:pPr>
      <w:pStyle w:val="Header"/>
    </w:pPr>
    <w:r w:rsidRPr="00061ADF">
      <w:rPr>
        <w:rFonts w:ascii="Times New Roman" w:eastAsia="Times New Roman" w:hAnsi="Times New Roman" w:cs="Times New Roman"/>
        <w:sz w:val="24"/>
        <w:szCs w:val="24"/>
      </w:rPr>
      <w:t>GOBLIN MARKET</w:t>
    </w:r>
    <w:r>
      <w:rPr>
        <w:rFonts w:ascii="Times New Roman" w:eastAsia="Times New Roman" w:hAnsi="Times New Roman" w:cs="Times New Roman"/>
        <w:sz w:val="24"/>
        <w:szCs w:val="24"/>
      </w:rPr>
      <w:t xml:space="preserve"> CRITICAL RESPONSE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90"/>
    <w:rsid w:val="00006456"/>
    <w:rsid w:val="00061ADF"/>
    <w:rsid w:val="00101B66"/>
    <w:rsid w:val="00137C35"/>
    <w:rsid w:val="00164083"/>
    <w:rsid w:val="00170A96"/>
    <w:rsid w:val="00235BBA"/>
    <w:rsid w:val="00265ABC"/>
    <w:rsid w:val="00273525"/>
    <w:rsid w:val="002C4870"/>
    <w:rsid w:val="002D0626"/>
    <w:rsid w:val="002D33A6"/>
    <w:rsid w:val="002D7CA9"/>
    <w:rsid w:val="003039F5"/>
    <w:rsid w:val="0035056D"/>
    <w:rsid w:val="00364E35"/>
    <w:rsid w:val="0036530A"/>
    <w:rsid w:val="003873B7"/>
    <w:rsid w:val="003922F1"/>
    <w:rsid w:val="003A4F89"/>
    <w:rsid w:val="003B3234"/>
    <w:rsid w:val="0042452C"/>
    <w:rsid w:val="00443AEA"/>
    <w:rsid w:val="00465FC0"/>
    <w:rsid w:val="004727E5"/>
    <w:rsid w:val="00492990"/>
    <w:rsid w:val="00525CF2"/>
    <w:rsid w:val="0055184D"/>
    <w:rsid w:val="005C593B"/>
    <w:rsid w:val="005D2A94"/>
    <w:rsid w:val="005E0BEF"/>
    <w:rsid w:val="00616790"/>
    <w:rsid w:val="00620C1C"/>
    <w:rsid w:val="006618E6"/>
    <w:rsid w:val="00671E05"/>
    <w:rsid w:val="006A1076"/>
    <w:rsid w:val="006B47A6"/>
    <w:rsid w:val="006D2A77"/>
    <w:rsid w:val="00732AD6"/>
    <w:rsid w:val="00781461"/>
    <w:rsid w:val="007C7FEF"/>
    <w:rsid w:val="007D194E"/>
    <w:rsid w:val="007E1FED"/>
    <w:rsid w:val="00845462"/>
    <w:rsid w:val="00867FE6"/>
    <w:rsid w:val="0089018D"/>
    <w:rsid w:val="00920E62"/>
    <w:rsid w:val="00955552"/>
    <w:rsid w:val="00955818"/>
    <w:rsid w:val="009623B8"/>
    <w:rsid w:val="009707A1"/>
    <w:rsid w:val="009B0F9B"/>
    <w:rsid w:val="009F12A8"/>
    <w:rsid w:val="00A55E76"/>
    <w:rsid w:val="00A73B3A"/>
    <w:rsid w:val="00AA2C79"/>
    <w:rsid w:val="00AD2591"/>
    <w:rsid w:val="00B17EF9"/>
    <w:rsid w:val="00B91F90"/>
    <w:rsid w:val="00BC6099"/>
    <w:rsid w:val="00BD135E"/>
    <w:rsid w:val="00BE7BB9"/>
    <w:rsid w:val="00C01672"/>
    <w:rsid w:val="00CF32B8"/>
    <w:rsid w:val="00DA7733"/>
    <w:rsid w:val="00DC21EE"/>
    <w:rsid w:val="00DD66D1"/>
    <w:rsid w:val="00E241B6"/>
    <w:rsid w:val="00E26724"/>
    <w:rsid w:val="00E510CF"/>
    <w:rsid w:val="00E51191"/>
    <w:rsid w:val="00E5748E"/>
    <w:rsid w:val="00E64D2B"/>
    <w:rsid w:val="00E7434A"/>
    <w:rsid w:val="00E822F8"/>
    <w:rsid w:val="00E917E2"/>
    <w:rsid w:val="00E943FC"/>
    <w:rsid w:val="00E952B7"/>
    <w:rsid w:val="00F4482A"/>
    <w:rsid w:val="00F479F9"/>
    <w:rsid w:val="00F7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6A7EFA-59C5-40BA-B5F9-D0A21327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6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E05"/>
  </w:style>
  <w:style w:type="paragraph" w:styleId="Footer">
    <w:name w:val="footer"/>
    <w:basedOn w:val="Normal"/>
    <w:link w:val="FooterChar"/>
    <w:uiPriority w:val="99"/>
    <w:unhideWhenUsed/>
    <w:rsid w:val="00671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57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784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0086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2018-02-22T01:26:00Z</dcterms:created>
  <dcterms:modified xsi:type="dcterms:W3CDTF">2018-02-24T03:16:00Z</dcterms:modified>
</cp:coreProperties>
</file>